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848"/>
        <w:gridCol w:w="2593"/>
        <w:gridCol w:w="2587"/>
      </w:tblGrid>
      <w:tr w14:paraId="3D9AC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27" w:type="dxa"/>
          </w:tcPr>
          <w:p w14:paraId="1B6E81E8">
            <w:pPr>
              <w:rPr>
                <w:b/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-601345</wp:posOffset>
                  </wp:positionV>
                  <wp:extent cx="450215" cy="565150"/>
                  <wp:effectExtent l="0" t="0" r="6985" b="635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4E68DA6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48" w:type="dxa"/>
          </w:tcPr>
          <w:p w14:paraId="170D1FDF">
            <w:pPr>
              <w:rPr>
                <w:b/>
                <w:sz w:val="18"/>
                <w:szCs w:val="18"/>
                <w:lang w:val="ru-RU"/>
              </w:rPr>
            </w:pPr>
          </w:p>
          <w:p w14:paraId="36C31B63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РЕПУБЛИКА СРБИЈА</w:t>
            </w:r>
          </w:p>
          <w:p w14:paraId="1B074A16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АУТОНОМНА ПОКРАЈИНА  ВОЈВОДИНА</w:t>
            </w:r>
          </w:p>
          <w:p w14:paraId="39CC7A97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593" w:type="dxa"/>
          </w:tcPr>
          <w:p w14:paraId="5BA399A9">
            <w:pPr>
              <w:pStyle w:val="5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drawing>
                <wp:inline distT="0" distB="0" distL="0" distR="0">
                  <wp:extent cx="962025" cy="552450"/>
                  <wp:effectExtent l="0" t="0" r="9525" b="0"/>
                  <wp:docPr id="4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28304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7" w:type="dxa"/>
          </w:tcPr>
          <w:p w14:paraId="77FA0B0D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4DC9162">
            <w:pPr>
              <w:pStyle w:val="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ФОНД ЗА ИЗБЕГЛА, РАСЕЉЕНА ЛИЦА И                    ЗА САРАДЊУ СА СРБИМА У РЕГИОНУ</w:t>
            </w:r>
          </w:p>
          <w:p w14:paraId="4C548E10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14FF5450">
      <w:pPr>
        <w:pStyle w:val="5"/>
        <w:rPr>
          <w:rFonts w:ascii="Times New Roman" w:hAnsi="Times New Roman"/>
          <w:sz w:val="18"/>
          <w:szCs w:val="18"/>
        </w:rPr>
      </w:pPr>
    </w:p>
    <w:p w14:paraId="6B5CBAEB">
      <w:pPr>
        <w:pStyle w:val="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 основу члана 3.и члана 17. </w:t>
      </w:r>
      <w:r>
        <w:rPr>
          <w:rFonts w:ascii="Times New Roman" w:hAnsi="Times New Roman"/>
          <w:sz w:val="18"/>
          <w:szCs w:val="18"/>
          <w:lang w:val="sr-Cyrl-RS"/>
        </w:rPr>
        <w:t>Покрајинске скупштинске о</w:t>
      </w:r>
      <w:r>
        <w:rPr>
          <w:rFonts w:ascii="Times New Roman" w:hAnsi="Times New Roman"/>
          <w:sz w:val="18"/>
          <w:szCs w:val="18"/>
        </w:rPr>
        <w:t xml:space="preserve">длуке о оснивању Фонда за избегла, расељена лица и за сарадњу са Србима у региону (''Службени лист Аутономне Покрајине Војводине'', број 19/06 и 66/20),  </w:t>
      </w:r>
      <w:r>
        <w:rPr>
          <w:rFonts w:ascii="Times New Roman" w:hAnsi="Times New Roman"/>
          <w:b/>
          <w:sz w:val="18"/>
          <w:szCs w:val="18"/>
        </w:rPr>
        <w:t>Фонд за избегла, расељена лица и за сардњу са Србима у реги</w:t>
      </w:r>
      <w:r>
        <w:rPr>
          <w:rFonts w:ascii="Times New Roman" w:hAnsi="Times New Roman"/>
          <w:b/>
          <w:sz w:val="18"/>
          <w:szCs w:val="18"/>
          <w:lang w:val="sr-Cyrl-RS"/>
        </w:rPr>
        <w:t>о</w:t>
      </w:r>
      <w:r>
        <w:rPr>
          <w:rFonts w:ascii="Times New Roman" w:hAnsi="Times New Roman"/>
          <w:b/>
          <w:sz w:val="18"/>
          <w:szCs w:val="18"/>
        </w:rPr>
        <w:t xml:space="preserve">ну, </w:t>
      </w:r>
      <w:r>
        <w:rPr>
          <w:rFonts w:ascii="Times New Roman" w:hAnsi="Times New Roman"/>
          <w:sz w:val="18"/>
          <w:szCs w:val="18"/>
        </w:rPr>
        <w:t xml:space="preserve">расписује </w:t>
      </w:r>
    </w:p>
    <w:p w14:paraId="74487DEA">
      <w:pPr>
        <w:pStyle w:val="5"/>
        <w:rPr>
          <w:rFonts w:ascii="Times New Roman" w:hAnsi="Times New Roman"/>
          <w:b/>
          <w:sz w:val="18"/>
          <w:szCs w:val="18"/>
        </w:rPr>
      </w:pPr>
    </w:p>
    <w:p w14:paraId="3526D1AA">
      <w:pPr>
        <w:jc w:val="center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ЈАВНИ ПОЗИВ</w:t>
      </w:r>
    </w:p>
    <w:p w14:paraId="6E764F46">
      <w:pPr>
        <w:rPr>
          <w:b/>
          <w:sz w:val="18"/>
          <w:szCs w:val="18"/>
          <w:lang w:val="sr-Cyrl-CS"/>
        </w:rPr>
      </w:pPr>
    </w:p>
    <w:p w14:paraId="5590E8AE">
      <w:pPr>
        <w:jc w:val="center"/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ЗА </w:t>
      </w:r>
      <w:r>
        <w:rPr>
          <w:sz w:val="18"/>
          <w:szCs w:val="18"/>
        </w:rPr>
        <w:t>ЕКОНОМСКО ОСНАЖИВАЊЕ ЖЕНА КОЈЕ СУ ИМАЛЕ (ИМАЈУ) СТАТУС ИЗБЕГЛОГ, ПРОГНАНОГ ИЛИ РАСЕЉЕНОГ ЛИЦА, А У СКЛАДУ СА НАЦИОНАЛНОМ СТРАТЕГИЈОМ ЗА УНАПРЕЂЕЊЕ ПОЛОЖАЈА ЖЕНА И АКТИВНОСТИ У ПРАВЦУ ПОБОЉШАЊА РОДНЕ РАВНОПРАВНОСТИ</w:t>
      </w:r>
    </w:p>
    <w:p w14:paraId="0E944057">
      <w:pPr>
        <w:jc w:val="center"/>
        <w:rPr>
          <w:sz w:val="18"/>
          <w:szCs w:val="18"/>
        </w:rPr>
      </w:pPr>
      <w:r>
        <w:rPr>
          <w:sz w:val="18"/>
          <w:szCs w:val="18"/>
        </w:rPr>
        <w:t>I</w:t>
      </w:r>
    </w:p>
    <w:p w14:paraId="17212002">
      <w:pPr>
        <w:jc w:val="both"/>
        <w:rPr>
          <w:sz w:val="18"/>
          <w:szCs w:val="18"/>
        </w:rPr>
      </w:pPr>
    </w:p>
    <w:p w14:paraId="7F2C9A7E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</w:rPr>
        <w:t>Јавни позив се расписује за кориснице које у складу са законом имају или су имале статус избеглих, прогнаних или расељених лица на територији Републике Србије, а имају боравиште односно пребивалиште на територији Аутономне Покрајине Војводине.</w:t>
      </w:r>
    </w:p>
    <w:p w14:paraId="679CA900">
      <w:pPr>
        <w:ind w:firstLine="720"/>
        <w:jc w:val="both"/>
        <w:rPr>
          <w:sz w:val="18"/>
          <w:szCs w:val="18"/>
          <w:lang w:val="sr-Cyrl-CS"/>
        </w:rPr>
      </w:pPr>
    </w:p>
    <w:p w14:paraId="59B8E202">
      <w:pPr>
        <w:ind w:firstLine="720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CS"/>
        </w:rPr>
        <w:t>Помоћ се одобрава једнократно и бесповратно, у виду</w:t>
      </w:r>
      <w:r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CS"/>
        </w:rPr>
        <w:t xml:space="preserve">опреме и алата </w:t>
      </w:r>
      <w:r>
        <w:rPr>
          <w:sz w:val="18"/>
          <w:szCs w:val="18"/>
        </w:rPr>
        <w:t>за обављање</w:t>
      </w:r>
      <w:r>
        <w:rPr>
          <w:sz w:val="18"/>
          <w:szCs w:val="18"/>
          <w:lang w:val="sr-Cyrl-RS"/>
        </w:rPr>
        <w:t xml:space="preserve"> следећих </w:t>
      </w:r>
      <w:r>
        <w:rPr>
          <w:sz w:val="18"/>
          <w:szCs w:val="18"/>
        </w:rPr>
        <w:t>производних или услужних делатности</w:t>
      </w:r>
      <w:r>
        <w:rPr>
          <w:sz w:val="18"/>
          <w:szCs w:val="18"/>
          <w:lang w:val="sr-Cyrl-RS"/>
        </w:rPr>
        <w:t xml:space="preserve"> – рачуноводствене и књиговодствене услуге, услуге фото и видео-продукције, услуге фотокопирања и коричења, услуге шивења, услуге израде торти, колача, слатких и сланих пецива (тзв. „кетеринг), услуге дубинског чишћења намештаја и тепиха, фризерске и козметичке услуге (основна средства).</w:t>
      </w:r>
    </w:p>
    <w:p w14:paraId="1CC804D6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  <w:lang w:val="sr-Cyrl-RS"/>
        </w:rPr>
        <w:t>Ц</w:t>
      </w:r>
      <w:r>
        <w:rPr>
          <w:sz w:val="18"/>
          <w:szCs w:val="18"/>
        </w:rPr>
        <w:t>иљ</w:t>
      </w:r>
      <w:r>
        <w:rPr>
          <w:sz w:val="18"/>
          <w:szCs w:val="18"/>
          <w:lang w:val="sr-Cyrl-RS"/>
        </w:rPr>
        <w:t xml:space="preserve"> програма је</w:t>
      </w:r>
      <w:r>
        <w:rPr>
          <w:sz w:val="18"/>
          <w:szCs w:val="18"/>
        </w:rPr>
        <w:t xml:space="preserve"> економско оснаживања жена и стварања материјалних услова за њихову потпуну и трајну интеграцију. </w:t>
      </w:r>
    </w:p>
    <w:p w14:paraId="380AE695">
      <w:pPr>
        <w:ind w:firstLine="720"/>
        <w:jc w:val="both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  <w:szCs w:val="18"/>
        </w:rPr>
        <w:t xml:space="preserve">Максимална вредност помоћи је </w:t>
      </w:r>
      <w:r>
        <w:rPr>
          <w:sz w:val="18"/>
          <w:szCs w:val="18"/>
          <w:lang w:val="sr-Cyrl-RS"/>
        </w:rPr>
        <w:t xml:space="preserve">до </w:t>
      </w:r>
      <w:r>
        <w:rPr>
          <w:sz w:val="18"/>
          <w:szCs w:val="18"/>
          <w:lang w:val="en-GB"/>
        </w:rPr>
        <w:t>4</w:t>
      </w:r>
      <w:r>
        <w:rPr>
          <w:sz w:val="18"/>
          <w:szCs w:val="18"/>
        </w:rPr>
        <w:t xml:space="preserve">00.000,00 динара по корисници а укупан износ средстава предвиђен за овај јавни позив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износи </w:t>
      </w:r>
      <w:r>
        <w:rPr>
          <w:color w:val="000000" w:themeColor="text1"/>
          <w:sz w:val="18"/>
          <w:szCs w:val="18"/>
          <w:lang w:val="sr-Cyrl-RS"/>
          <w14:textFill>
            <w14:solidFill>
              <w14:schemeClr w14:val="tx1"/>
            </w14:solidFill>
          </w14:textFill>
        </w:rPr>
        <w:t xml:space="preserve">10.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000.000,00 динара.</w:t>
      </w:r>
    </w:p>
    <w:p w14:paraId="1B1ECB6D">
      <w:pPr>
        <w:jc w:val="center"/>
        <w:rPr>
          <w:sz w:val="18"/>
          <w:szCs w:val="18"/>
        </w:rPr>
      </w:pPr>
      <w:r>
        <w:rPr>
          <w:sz w:val="18"/>
          <w:szCs w:val="18"/>
        </w:rPr>
        <w:t>II</w:t>
      </w:r>
    </w:p>
    <w:p w14:paraId="07CFB078">
      <w:pPr>
        <w:jc w:val="center"/>
        <w:rPr>
          <w:sz w:val="18"/>
          <w:szCs w:val="18"/>
        </w:rPr>
      </w:pPr>
    </w:p>
    <w:p w14:paraId="71E59C47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Уз Пријаву на Јавни позив, потребно је доставити следећу документацију:</w:t>
      </w:r>
    </w:p>
    <w:p w14:paraId="6010D83B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1. Решење о статусу (Решење о добијању или укидању статуса избеглог или прогнаног лица) или доказ о поднетом захтеву за престанак статуса избеглог или прогнаног лица;</w:t>
      </w:r>
    </w:p>
    <w:p w14:paraId="12638689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2.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Доказ о поднетом захтеву за пријем у држављанство за себе и чланове породице (за лица која су у статусу избеглица);</w:t>
      </w:r>
    </w:p>
    <w:p w14:paraId="6304D81A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 xml:space="preserve"> Обједињену изјаву оверену код нотара да подносилац пријаве и чланови његовог породичног домаћинства нису укључени у неки други истоветан интеграциони или повратнички програм као и да подносилац и чланови његовог домаћинства нису повратници из миграције у треће земље;</w:t>
      </w:r>
    </w:p>
    <w:p w14:paraId="4B6D377A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Потврда послодавца о радном односу и висини зараде, потврда Националне службе за запошљавање, одсечак од пензије или други одговарајући документ о висини примања подносиоца захтева и чланова породичног домаћинства;</w:t>
      </w:r>
    </w:p>
    <w:p w14:paraId="2D439C12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Копије личних карата за све пунолетне чланове домаћинства, извод из матичне књиге рођених за малолетне чланове домаћинства, извод из матичне књиге венчаних односно други важећи документ који доказује сродство;</w:t>
      </w:r>
    </w:p>
    <w:p w14:paraId="12343464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Медицинска документација о болестима већег социјално-медицинског значаја;</w:t>
      </w:r>
    </w:p>
    <w:p w14:paraId="35131858">
      <w:pPr>
        <w:pStyle w:val="5"/>
        <w:ind w:firstLine="720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</w:rPr>
        <w:t>7. Доказ о сма</w:t>
      </w:r>
      <w:r>
        <w:rPr>
          <w:rFonts w:ascii="Times New Roman" w:hAnsi="Times New Roman"/>
          <w:sz w:val="18"/>
          <w:szCs w:val="18"/>
          <w:lang w:val="sr-Cyrl-RS"/>
        </w:rPr>
        <w:t>њ</w:t>
      </w:r>
      <w:r>
        <w:rPr>
          <w:rFonts w:ascii="Times New Roman" w:hAnsi="Times New Roman"/>
          <w:sz w:val="18"/>
          <w:szCs w:val="18"/>
        </w:rPr>
        <w:t>ењу или губитку радне способности или телесно оштећење подносиоца или чланова домаћинства;</w:t>
      </w:r>
    </w:p>
    <w:p w14:paraId="19284022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Потврда о самохраности родитеља;</w:t>
      </w:r>
    </w:p>
    <w:p w14:paraId="2270D861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За подносиоце који су изгубили члана породице услед ра</w:t>
      </w:r>
      <w:r>
        <w:rPr>
          <w:rFonts w:ascii="Times New Roman" w:hAnsi="Times New Roman"/>
          <w:sz w:val="18"/>
          <w:szCs w:val="18"/>
          <w:lang w:val="sr-Cyrl-RS"/>
        </w:rPr>
        <w:t>т</w:t>
      </w:r>
      <w:r>
        <w:rPr>
          <w:rFonts w:ascii="Times New Roman" w:hAnsi="Times New Roman"/>
          <w:sz w:val="18"/>
          <w:szCs w:val="18"/>
        </w:rPr>
        <w:t>них дешавања као и породице ратних војних инвалида доставља се одговарајућа документација;</w:t>
      </w:r>
    </w:p>
    <w:p w14:paraId="114E49A4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10. Жртве породичног насиља прилажу пресуду надлежног суда или извештај центра за социјални рад;</w:t>
      </w:r>
    </w:p>
    <w:p w14:paraId="32FD16C4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11. Потврда о школовању (за ученике и студенте);</w:t>
      </w:r>
    </w:p>
    <w:p w14:paraId="075BF0CC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4B4D979F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Напред наведени докази подносе се у фотокопији, осим пријаве и оверене изјаве, с тим да Фонд може тражити од корисника да поднесу и оригинале на увид.</w:t>
      </w:r>
    </w:p>
    <w:p w14:paraId="30C7134C">
      <w:pPr>
        <w:pStyle w:val="5"/>
        <w:rPr>
          <w:rFonts w:ascii="Times New Roman" w:hAnsi="Times New Roman"/>
          <w:sz w:val="18"/>
          <w:szCs w:val="18"/>
        </w:rPr>
      </w:pPr>
    </w:p>
    <w:p w14:paraId="1B98DDC8">
      <w:pPr>
        <w:jc w:val="center"/>
        <w:rPr>
          <w:sz w:val="18"/>
          <w:szCs w:val="18"/>
          <w:lang w:val="sr-Cyrl-RS"/>
        </w:rPr>
      </w:pPr>
      <w:r>
        <w:rPr>
          <w:sz w:val="18"/>
          <w:szCs w:val="18"/>
        </w:rPr>
        <w:t>III</w:t>
      </w:r>
    </w:p>
    <w:p w14:paraId="28610390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Пријаве ће се разматрати и о њима одлучивати по критеријумима из „Правилника о условима и критеријумима за избор корисница за доделу средстава за економско оснаживање жена“ (Правилник). Непотпуни, неблаговремени и захтеви поднети од неовлашћених лица неће се разматрати. Комисија ће на основу Правилника донети прелиминарну одлуку о додели помоћи а након истека рока за жалбу, Управни одбор Фонда ће донети коначну ранг листу на основу које ће се закључити уговори са изабраним корисницима.</w:t>
      </w:r>
    </w:p>
    <w:p w14:paraId="1C66E79E">
      <w:pPr>
        <w:spacing w:line="276" w:lineRule="auto"/>
        <w:ind w:firstLine="348"/>
        <w:contextualSpacing/>
        <w:jc w:val="both"/>
        <w:rPr>
          <w:rFonts w:eastAsia="Calibri"/>
          <w:sz w:val="18"/>
          <w:szCs w:val="18"/>
          <w:lang w:val="sr-Cyrl-CS"/>
        </w:rPr>
      </w:pPr>
      <w:r>
        <w:rPr>
          <w:rFonts w:eastAsia="Calibri"/>
          <w:sz w:val="18"/>
          <w:szCs w:val="18"/>
          <w:lang w:val="sr-Cyrl-CS"/>
        </w:rPr>
        <w:t xml:space="preserve">       Предност приликом одлучивања  ће имати кандидат</w:t>
      </w:r>
      <w:r>
        <w:rPr>
          <w:rFonts w:eastAsia="Calibri"/>
          <w:sz w:val="18"/>
          <w:szCs w:val="18"/>
        </w:rPr>
        <w:t>киње</w:t>
      </w:r>
      <w:r>
        <w:rPr>
          <w:rFonts w:eastAsia="Calibri"/>
          <w:sz w:val="18"/>
          <w:szCs w:val="18"/>
          <w:lang w:val="sr-Cyrl-CS"/>
        </w:rPr>
        <w:t xml:space="preserve"> које раније нису добијале ову врсту помоћи.</w:t>
      </w:r>
    </w:p>
    <w:p w14:paraId="23E46C14">
      <w:pPr>
        <w:jc w:val="both"/>
        <w:rPr>
          <w:sz w:val="18"/>
          <w:szCs w:val="18"/>
          <w:lang w:val="sr-Cyrl-CS"/>
        </w:rPr>
      </w:pPr>
    </w:p>
    <w:p w14:paraId="31F2303D">
      <w:pPr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  <w:lang w:val="sr-Latn-CS"/>
        </w:rPr>
        <w:t>IV</w:t>
      </w:r>
    </w:p>
    <w:p w14:paraId="1255767B">
      <w:pPr>
        <w:tabs>
          <w:tab w:val="left" w:pos="4009"/>
        </w:tabs>
        <w:spacing w:after="1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Јавни позив траје од</w:t>
      </w:r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sr-Latn-RS"/>
        </w:rPr>
        <w:t>3</w:t>
      </w:r>
      <w:r>
        <w:rPr>
          <w:sz w:val="18"/>
          <w:szCs w:val="18"/>
          <w:lang w:val="sr-Cyrl-RS"/>
        </w:rPr>
        <w:t xml:space="preserve">. априла до 5. маја </w:t>
      </w:r>
      <w:r>
        <w:rPr>
          <w:sz w:val="18"/>
          <w:szCs w:val="18"/>
          <w:lang w:val="sr-Cyrl-CS"/>
        </w:rPr>
        <w:t>202</w:t>
      </w:r>
      <w:r>
        <w:rPr>
          <w:sz w:val="18"/>
          <w:szCs w:val="18"/>
          <w:lang w:val="sr-Latn-RS"/>
        </w:rPr>
        <w:t>5</w:t>
      </w:r>
      <w:r>
        <w:rPr>
          <w:sz w:val="18"/>
          <w:szCs w:val="18"/>
          <w:lang w:val="sr-Cyrl-CS"/>
        </w:rPr>
        <w:t>. године.</w:t>
      </w:r>
      <w:r>
        <w:rPr>
          <w:sz w:val="18"/>
          <w:szCs w:val="18"/>
          <w:lang w:val="sr-Cyrl-CS"/>
        </w:rPr>
        <w:tab/>
      </w:r>
    </w:p>
    <w:p w14:paraId="63F0839E">
      <w:pPr>
        <w:spacing w:after="120"/>
        <w:jc w:val="both"/>
        <w:rPr>
          <w:b/>
          <w:sz w:val="18"/>
          <w:szCs w:val="18"/>
        </w:rPr>
      </w:pPr>
      <w:r>
        <w:rPr>
          <w:sz w:val="18"/>
          <w:szCs w:val="18"/>
          <w:lang w:val="sr-Cyrl-CS"/>
        </w:rPr>
        <w:t>Образац Пријаве, као и остале информације, могу се добити у просторијама Фонда за избегла, расељена лица и за сарадњу са Србима у региону, у Новом Саду,  као и на сајту Фонда: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lang w:val="sr-Latn-RS"/>
        </w:rPr>
        <w:t>www.</w:t>
      </w:r>
      <w:r>
        <w:rPr>
          <w:b/>
          <w:sz w:val="18"/>
          <w:szCs w:val="18"/>
        </w:rPr>
        <w:t xml:space="preserve">firpisr.rs </w:t>
      </w:r>
      <w:r>
        <w:rPr>
          <w:sz w:val="18"/>
          <w:szCs w:val="18"/>
          <w:lang w:val="sr-Cyrl-CS"/>
        </w:rPr>
        <w:t>. За додатне информације у вези са  Јавним позивом  можете се обратити  Фонду за избегла, расељена лица и за сарадњу са Србима у региону, Нови Сад, Булевар Михајла Пупина број 25 на телефон 021/475 4 295 или на меил</w:t>
      </w:r>
      <w:r>
        <w:rPr>
          <w:b/>
          <w:sz w:val="18"/>
          <w:szCs w:val="18"/>
          <w:lang w:val="sr-Cyrl-CS"/>
        </w:rPr>
        <w:t xml:space="preserve">: </w:t>
      </w:r>
      <w:r>
        <w:rPr>
          <w:b/>
          <w:sz w:val="18"/>
          <w:szCs w:val="18"/>
          <w:lang w:val="sr-Latn-RS"/>
        </w:rPr>
        <w:t>office</w:t>
      </w:r>
      <w:r>
        <w:rPr>
          <w:b/>
          <w:sz w:val="18"/>
          <w:szCs w:val="18"/>
        </w:rPr>
        <w:t>@firpisr.rs</w:t>
      </w:r>
    </w:p>
    <w:p w14:paraId="14BF5AEB">
      <w:pPr>
        <w:spacing w:after="120"/>
        <w:jc w:val="both"/>
        <w:rPr>
          <w:sz w:val="18"/>
          <w:szCs w:val="18"/>
        </w:rPr>
      </w:pPr>
    </w:p>
    <w:p w14:paraId="213FE276">
      <w:pPr>
        <w:jc w:val="both"/>
      </w:pPr>
      <w:r>
        <w:rPr>
          <w:b/>
          <w:sz w:val="18"/>
          <w:szCs w:val="18"/>
          <w:lang w:val="ru-RU"/>
        </w:rPr>
        <w:t>Пријаву са траженом документацијом у затвореној коверти поднети на адресу: Фонд за избегла, расељена лица и за сарадњу са Србима у региону, 21000 Нови Сад, Булевар Михајла Пупина 25 са назнаком за "Јав</w:t>
      </w:r>
      <w:r>
        <w:rPr>
          <w:b/>
          <w:sz w:val="18"/>
          <w:szCs w:val="18"/>
          <w:lang w:val="sr-Cyrl-CS"/>
        </w:rPr>
        <w:t>н</w:t>
      </w:r>
      <w:r>
        <w:rPr>
          <w:b/>
          <w:sz w:val="18"/>
          <w:szCs w:val="18"/>
          <w:lang w:val="ru-RU"/>
        </w:rPr>
        <w:t>и позив – економско оснаживање жена".</w:t>
      </w:r>
    </w:p>
    <w:sectPr>
      <w:headerReference r:id="rId3" w:type="default"/>
      <w:headerReference r:id="rId4" w:type="even"/>
      <w:pgSz w:w="11907" w:h="16840"/>
      <w:pgMar w:top="720" w:right="726" w:bottom="720" w:left="936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5E28F">
    <w:pPr>
      <w:pStyle w:val="6"/>
      <w:framePr w:wrap="around" w:vAnchor="text" w:hAnchor="margin" w:xAlign="center" w:y="1"/>
      <w:rPr>
        <w:rStyle w:val="8"/>
      </w:rPr>
    </w:pPr>
  </w:p>
  <w:p w14:paraId="51E723B7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11335"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011412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9C"/>
    <w:rsid w:val="00105487"/>
    <w:rsid w:val="00180850"/>
    <w:rsid w:val="001B49A2"/>
    <w:rsid w:val="001D2EC3"/>
    <w:rsid w:val="00236D05"/>
    <w:rsid w:val="002D003D"/>
    <w:rsid w:val="0031684D"/>
    <w:rsid w:val="003729C1"/>
    <w:rsid w:val="003F0735"/>
    <w:rsid w:val="004172D6"/>
    <w:rsid w:val="004531A7"/>
    <w:rsid w:val="004569B3"/>
    <w:rsid w:val="004C2DBA"/>
    <w:rsid w:val="004D629B"/>
    <w:rsid w:val="004E5A68"/>
    <w:rsid w:val="00515578"/>
    <w:rsid w:val="00553A97"/>
    <w:rsid w:val="005E3270"/>
    <w:rsid w:val="00610282"/>
    <w:rsid w:val="00610FF7"/>
    <w:rsid w:val="00631F59"/>
    <w:rsid w:val="00632C89"/>
    <w:rsid w:val="006706AA"/>
    <w:rsid w:val="006B422F"/>
    <w:rsid w:val="006D24F0"/>
    <w:rsid w:val="006F17D0"/>
    <w:rsid w:val="0075552F"/>
    <w:rsid w:val="00777DF8"/>
    <w:rsid w:val="00784ADD"/>
    <w:rsid w:val="00797A3B"/>
    <w:rsid w:val="007B6563"/>
    <w:rsid w:val="007C0ADB"/>
    <w:rsid w:val="008048E3"/>
    <w:rsid w:val="0087484B"/>
    <w:rsid w:val="008A74B4"/>
    <w:rsid w:val="008B356D"/>
    <w:rsid w:val="008D1D9C"/>
    <w:rsid w:val="00946D77"/>
    <w:rsid w:val="00963257"/>
    <w:rsid w:val="00966CC8"/>
    <w:rsid w:val="00992803"/>
    <w:rsid w:val="009F19D4"/>
    <w:rsid w:val="00A0530B"/>
    <w:rsid w:val="00A10D45"/>
    <w:rsid w:val="00A17255"/>
    <w:rsid w:val="00A371F4"/>
    <w:rsid w:val="00A52D79"/>
    <w:rsid w:val="00A5363F"/>
    <w:rsid w:val="00AC7090"/>
    <w:rsid w:val="00B50D1D"/>
    <w:rsid w:val="00C01A33"/>
    <w:rsid w:val="00C30D5F"/>
    <w:rsid w:val="00C3158B"/>
    <w:rsid w:val="00C75A18"/>
    <w:rsid w:val="00DB0715"/>
    <w:rsid w:val="00DD5439"/>
    <w:rsid w:val="00EB4C74"/>
    <w:rsid w:val="00EE1C02"/>
    <w:rsid w:val="00F50194"/>
    <w:rsid w:val="00F659E3"/>
    <w:rsid w:val="00F74E87"/>
    <w:rsid w:val="00F8282A"/>
    <w:rsid w:val="00FC5EA1"/>
    <w:rsid w:val="059057EB"/>
    <w:rsid w:val="4BC12F40"/>
    <w:rsid w:val="748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uiPriority w:val="0"/>
    <w:pPr>
      <w:jc w:val="both"/>
    </w:pPr>
    <w:rPr>
      <w:rFonts w:ascii="Verdana" w:hAnsi="Verdana"/>
      <w:lang w:val="sr-Cyrl-CS"/>
    </w:rPr>
  </w:style>
  <w:style w:type="paragraph" w:styleId="6">
    <w:name w:val="header"/>
    <w:basedOn w:val="1"/>
    <w:link w:val="10"/>
    <w:qFormat/>
    <w:uiPriority w:val="0"/>
    <w:pPr>
      <w:tabs>
        <w:tab w:val="center" w:pos="4320"/>
        <w:tab w:val="right" w:pos="864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qFormat/>
    <w:uiPriority w:val="0"/>
  </w:style>
  <w:style w:type="character" w:customStyle="1" w:styleId="9">
    <w:name w:val="Body Text Char"/>
    <w:basedOn w:val="2"/>
    <w:link w:val="5"/>
    <w:qFormat/>
    <w:uiPriority w:val="0"/>
    <w:rPr>
      <w:rFonts w:ascii="Verdana" w:hAnsi="Verdana" w:eastAsia="Times New Roman" w:cs="Times New Roman"/>
      <w:sz w:val="24"/>
      <w:szCs w:val="24"/>
      <w:lang w:val="sr-Cyrl-CS"/>
    </w:rPr>
  </w:style>
  <w:style w:type="character" w:customStyle="1" w:styleId="10">
    <w:name w:val="Header Char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713</Words>
  <Characters>4066</Characters>
  <Lines>33</Lines>
  <Paragraphs>9</Paragraphs>
  <TotalTime>0</TotalTime>
  <ScaleCrop>false</ScaleCrop>
  <LinksUpToDate>false</LinksUpToDate>
  <CharactersWithSpaces>4770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2025-03-26T08:33:00Z</dcterms:created>
  <dc:creator>Windows User</dc:creator>
  <cp:lastModifiedBy>Fond 2023</cp:lastModifiedBy>
  <cp:lastPrinted>2024-08-02T05:21:00Z</cp:lastPrinted>
  <dcterms:modified xsi:type="dcterms:W3CDTF">2025-03-26T10:26:38Z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8BABDE00741442729D378DC424AA344B_13</vt:lpwstr>
  </property>
</Properties>
</file>